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C4448" w14:textId="739CC5E8" w:rsidR="0000540D" w:rsidRDefault="00ED79EA" w:rsidP="007B1831">
      <w:pPr>
        <w:pStyle w:val="Standard"/>
        <w:jc w:val="center"/>
        <w:rPr>
          <w:rFonts w:ascii="Times New Roman" w:hAnsi="Times New Roman"/>
          <w:sz w:val="32"/>
          <w:szCs w:val="32"/>
        </w:rPr>
      </w:pPr>
      <w:r>
        <w:rPr>
          <w:rFonts w:ascii="Times New Roman" w:hAnsi="Times New Roman"/>
          <w:b/>
          <w:bCs/>
          <w:sz w:val="32"/>
          <w:szCs w:val="32"/>
          <w:u w:val="single"/>
        </w:rPr>
        <w:t>Vnitřní řád školní jídelny Bečváry</w:t>
      </w:r>
    </w:p>
    <w:p w14:paraId="3B547152" w14:textId="77777777" w:rsidR="0000540D" w:rsidRDefault="00ED79EA">
      <w:pPr>
        <w:pStyle w:val="Bezmezer"/>
        <w:spacing w:line="240" w:lineRule="auto"/>
        <w:ind w:left="720"/>
        <w:jc w:val="both"/>
      </w:pPr>
      <w:r>
        <w:rPr>
          <w:szCs w:val="24"/>
          <w:lang w:eastAsia="cs-CZ"/>
        </w:rPr>
        <w:t>Školní jídelna v Bečvárech se ve své činnosti řídí zejména zákonem č. 561/2004 Sb., školský zákon, dále vyhláškou č. 463/2011 Sb., kterou se mění vyhláška č. 107/2005 Sb. o školním stravování, vyhláškou č. 84/2005 Sb., o nákladech na závodní stravování a jejich úhradě v příspěvkových organizací zřízených územními samosprávnými celky, vyhláškou č. 137/2004 Sb., o hygienických požadavcích na stravovací služby a o zásadách osobní a provozní hygieny, při činnostech epidemiologicky závažných, zákonem č. 258/2000 Sb., o veřejném zdraví a dále příslušnými hygienickými předpisy, včetně novelizací,</w:t>
      </w:r>
      <w:r>
        <w:rPr>
          <w:szCs w:val="24"/>
        </w:rPr>
        <w:t xml:space="preserve"> nařízením Evropského parlamentu a rady č. 852/2004</w:t>
      </w:r>
      <w:r>
        <w:rPr>
          <w:szCs w:val="24"/>
          <w:lang w:eastAsia="cs-CZ"/>
        </w:rPr>
        <w:t>.</w:t>
      </w:r>
    </w:p>
    <w:p w14:paraId="318C37AC" w14:textId="171B3079" w:rsidR="0000540D" w:rsidRDefault="00ED79EA">
      <w:pPr>
        <w:pStyle w:val="Standard"/>
        <w:numPr>
          <w:ilvl w:val="0"/>
          <w:numId w:val="1"/>
        </w:numPr>
        <w:spacing w:line="240" w:lineRule="auto"/>
        <w:jc w:val="both"/>
      </w:pPr>
      <w:r>
        <w:rPr>
          <w:rFonts w:ascii="Times New Roman" w:hAnsi="Times New Roman"/>
          <w:b/>
          <w:sz w:val="24"/>
          <w:szCs w:val="24"/>
        </w:rPr>
        <w:t>Všichni strávníci musí být přihlášeni ke stravování</w:t>
      </w:r>
      <w:r>
        <w:rPr>
          <w:rFonts w:ascii="Times New Roman" w:hAnsi="Times New Roman"/>
          <w:sz w:val="24"/>
          <w:szCs w:val="24"/>
        </w:rPr>
        <w:t xml:space="preserve">. Odevzdáním přihlášky je strávník závazně přihlášen ke každodennímu odběru stravy na dobu neurčitou, až do odhlášení stravování, nebo odchodu ze ZŠ či MŠ. Školní jídelna v Bečvárech </w:t>
      </w:r>
      <w:bookmarkStart w:id="0" w:name="__DdeLink__513_2007708630"/>
      <w:r>
        <w:rPr>
          <w:rFonts w:ascii="Times New Roman" w:hAnsi="Times New Roman"/>
          <w:sz w:val="24"/>
          <w:szCs w:val="24"/>
        </w:rPr>
        <w:t>ve školním roce 20</w:t>
      </w:r>
      <w:bookmarkEnd w:id="0"/>
      <w:r>
        <w:rPr>
          <w:rFonts w:ascii="Times New Roman" w:hAnsi="Times New Roman"/>
          <w:sz w:val="24"/>
          <w:szCs w:val="24"/>
        </w:rPr>
        <w:t>2</w:t>
      </w:r>
      <w:r w:rsidR="00681140">
        <w:rPr>
          <w:rFonts w:ascii="Times New Roman" w:hAnsi="Times New Roman"/>
          <w:sz w:val="24"/>
          <w:szCs w:val="24"/>
        </w:rPr>
        <w:t>5</w:t>
      </w:r>
      <w:r>
        <w:rPr>
          <w:rFonts w:ascii="Times New Roman" w:hAnsi="Times New Roman"/>
          <w:sz w:val="24"/>
          <w:szCs w:val="24"/>
        </w:rPr>
        <w:t>/202</w:t>
      </w:r>
      <w:r w:rsidR="00681140">
        <w:rPr>
          <w:rFonts w:ascii="Times New Roman" w:hAnsi="Times New Roman"/>
          <w:sz w:val="24"/>
          <w:szCs w:val="24"/>
        </w:rPr>
        <w:t>6</w:t>
      </w:r>
      <w:r>
        <w:rPr>
          <w:rFonts w:ascii="Times New Roman" w:hAnsi="Times New Roman"/>
          <w:sz w:val="24"/>
          <w:szCs w:val="24"/>
        </w:rPr>
        <w:t xml:space="preserve"> stravuje 1</w:t>
      </w:r>
      <w:r w:rsidR="00681140">
        <w:rPr>
          <w:rFonts w:ascii="Times New Roman" w:hAnsi="Times New Roman"/>
          <w:sz w:val="24"/>
          <w:szCs w:val="24"/>
        </w:rPr>
        <w:t>26</w:t>
      </w:r>
      <w:r>
        <w:rPr>
          <w:rFonts w:ascii="Times New Roman" w:hAnsi="Times New Roman"/>
          <w:sz w:val="24"/>
          <w:szCs w:val="24"/>
        </w:rPr>
        <w:t xml:space="preserve"> strávníků.</w:t>
      </w:r>
    </w:p>
    <w:p w14:paraId="6B409600" w14:textId="77777777" w:rsidR="0000540D" w:rsidRDefault="00ED79EA">
      <w:pPr>
        <w:pStyle w:val="Standard"/>
        <w:numPr>
          <w:ilvl w:val="0"/>
          <w:numId w:val="1"/>
        </w:numPr>
        <w:spacing w:line="240" w:lineRule="auto"/>
        <w:jc w:val="both"/>
      </w:pPr>
      <w:r>
        <w:rPr>
          <w:rFonts w:ascii="Times New Roman" w:hAnsi="Times New Roman"/>
          <w:b/>
          <w:sz w:val="24"/>
          <w:szCs w:val="24"/>
        </w:rPr>
        <w:t>Vydávání obědů</w:t>
      </w:r>
      <w:r>
        <w:rPr>
          <w:rFonts w:ascii="Times New Roman" w:hAnsi="Times New Roman"/>
          <w:sz w:val="24"/>
          <w:szCs w:val="24"/>
        </w:rPr>
        <w:t xml:space="preserve"> v ZŠ se řídí rozvrhem hodin žáků, výdej probíhá od 11.20 hod. Vydávání dopolední svačiny pro žáky ZŠ probíhá od 9.25 do 9.40 hod. Pro děti MŠ se ranní svačina připravuje na 8.45 hod., oběd se podává v 11.45 hod. a odpolední svačina v 14.30 hod.</w:t>
      </w:r>
    </w:p>
    <w:p w14:paraId="27C77A02" w14:textId="77777777" w:rsidR="0000540D" w:rsidRDefault="00ED79EA">
      <w:pPr>
        <w:pStyle w:val="Standard"/>
        <w:numPr>
          <w:ilvl w:val="0"/>
          <w:numId w:val="1"/>
        </w:numPr>
        <w:spacing w:line="240" w:lineRule="auto"/>
        <w:jc w:val="both"/>
      </w:pPr>
      <w:r>
        <w:rPr>
          <w:rFonts w:ascii="Times New Roman" w:hAnsi="Times New Roman"/>
          <w:b/>
          <w:bCs/>
          <w:sz w:val="24"/>
          <w:szCs w:val="24"/>
        </w:rPr>
        <w:t xml:space="preserve">Dietní stravování </w:t>
      </w:r>
      <w:r>
        <w:rPr>
          <w:rFonts w:ascii="Times New Roman" w:hAnsi="Times New Roman"/>
          <w:sz w:val="24"/>
          <w:szCs w:val="24"/>
        </w:rPr>
        <w:t>ve školní jídelně je poskytováno za těchto podmínek: rodiče nebo zákonný zástupce doloží vyjádření praktického lékaře dítěte o příslušné indikaci k dietnímu způsobu stravování – druh diety, dále doloží písemné prohlášení o zdravotní nezávadnosti donesených potravin nebo stravy. Strava je řádně označena a uložena na vyhrazeném označeném místě ve skladu nebo lednici. Strava je ohřáta a vydána na nádobí školní jídelny. Manipulace s pokrmem, skladování, ohřátí a vydání je popsáno v systému HACCP.</w:t>
      </w:r>
    </w:p>
    <w:p w14:paraId="2AA069E2" w14:textId="77777777" w:rsidR="0000540D" w:rsidRDefault="00ED79EA">
      <w:pPr>
        <w:pStyle w:val="Standard"/>
        <w:numPr>
          <w:ilvl w:val="0"/>
          <w:numId w:val="1"/>
        </w:numPr>
        <w:spacing w:line="240" w:lineRule="auto"/>
        <w:jc w:val="both"/>
      </w:pPr>
      <w:r>
        <w:rPr>
          <w:rFonts w:ascii="Times New Roman" w:eastAsia="Times New Roman" w:hAnsi="Times New Roman"/>
          <w:b/>
          <w:color w:val="000000"/>
          <w:sz w:val="24"/>
          <w:szCs w:val="24"/>
          <w:lang w:eastAsia="cs-CZ"/>
        </w:rPr>
        <w:t>Obědy se přihlašují a odhlašují</w:t>
      </w:r>
      <w:r>
        <w:rPr>
          <w:rFonts w:ascii="Times New Roman" w:eastAsia="Times New Roman" w:hAnsi="Times New Roman"/>
          <w:color w:val="000000"/>
          <w:sz w:val="24"/>
          <w:szCs w:val="24"/>
          <w:lang w:eastAsia="cs-CZ"/>
        </w:rPr>
        <w:t xml:space="preserve"> den předem do 12 hodin, než se normují potraviny na další den. V případě </w:t>
      </w:r>
      <w:r>
        <w:rPr>
          <w:rFonts w:ascii="Times New Roman" w:eastAsia="Times New Roman" w:hAnsi="Times New Roman"/>
          <w:b/>
          <w:bCs/>
          <w:color w:val="000000"/>
          <w:sz w:val="24"/>
          <w:szCs w:val="24"/>
          <w:lang w:eastAsia="cs-CZ"/>
        </w:rPr>
        <w:t>náhlé</w:t>
      </w:r>
      <w:r>
        <w:rPr>
          <w:rFonts w:ascii="Times New Roman" w:eastAsia="Times New Roman" w:hAnsi="Times New Roman"/>
          <w:color w:val="000000"/>
          <w:sz w:val="24"/>
          <w:szCs w:val="24"/>
          <w:lang w:eastAsia="cs-CZ"/>
        </w:rPr>
        <w:t xml:space="preserve"> nemoci či události je možné oběd odhlásit do 7.00 hodin daného dne osobně u vedoucí školní jídelny na tel.: 313 109 341, </w:t>
      </w:r>
      <w:r>
        <w:rPr>
          <w:rFonts w:ascii="Times New Roman" w:hAnsi="Times New Roman"/>
          <w:sz w:val="24"/>
          <w:szCs w:val="24"/>
        </w:rPr>
        <w:t xml:space="preserve">později nelze odhlášky akceptovat. </w:t>
      </w:r>
      <w:r>
        <w:rPr>
          <w:rFonts w:ascii="Times New Roman" w:eastAsia="Times New Roman" w:hAnsi="Times New Roman"/>
          <w:color w:val="000000"/>
          <w:sz w:val="24"/>
          <w:szCs w:val="24"/>
          <w:lang w:eastAsia="cs-CZ"/>
        </w:rPr>
        <w:t>Podle zákona č.76/78 Sb. má strávník nárok odebrat si oběd do vlastního jídlonosiče a to pouze první den nemoci a konkrétně v čase od 11.00 do 12.00 hod. (odebraný oběd do jídlonosiče je určen k přímé spotřebě bez skladování (dle vyhl. 137/2004 odst. 37)), ostatní obědy se po dobu nemoci musí odhlásit. V</w:t>
      </w:r>
      <w:r>
        <w:rPr>
          <w:rFonts w:ascii="Times New Roman" w:hAnsi="Times New Roman"/>
          <w:sz w:val="24"/>
          <w:szCs w:val="24"/>
        </w:rPr>
        <w:t xml:space="preserve"> případě, že žák není na další dny nemoci řádně odhlášen, je povinností zákonného zástupce stravné uhradit, strava propadá. Stravné nelze odhlašovat zpětně.</w:t>
      </w:r>
    </w:p>
    <w:p w14:paraId="670ABDB2" w14:textId="77777777" w:rsidR="0000540D" w:rsidRDefault="00ED79EA">
      <w:pPr>
        <w:pStyle w:val="Standard"/>
        <w:numPr>
          <w:ilvl w:val="0"/>
          <w:numId w:val="1"/>
        </w:numPr>
        <w:spacing w:line="240" w:lineRule="auto"/>
        <w:jc w:val="both"/>
      </w:pPr>
      <w:r>
        <w:rPr>
          <w:rFonts w:ascii="Times New Roman" w:hAnsi="Times New Roman"/>
          <w:b/>
          <w:sz w:val="24"/>
          <w:szCs w:val="24"/>
        </w:rPr>
        <w:t>Platba stravného</w:t>
      </w:r>
      <w:r>
        <w:rPr>
          <w:rFonts w:ascii="Times New Roman" w:hAnsi="Times New Roman"/>
          <w:sz w:val="24"/>
          <w:szCs w:val="24"/>
        </w:rPr>
        <w:t xml:space="preserve"> se provádí z vašeho účtu inkasem na účet ŠJ: 107-9958720277/0100. Stravné se platí vždy do 20. dne v měsíci. Strávníci u kterých se nepovedlo provést inkaso, budou informováni od vedoucí školní jídelny a musí částku do výše uvedeného data uhradit ze svého účtu. U strávníků, kteří neuhradí platbu dle pokynů výše, bude u žáků ZŠ dán podnět k vyloučení ze stravování, a u dětí MŠ podnět k rozhodnutí o ukončení předškolního vzdělávání, a to v souladu s § 35 odst. 1 d) zákona 561/2004 Sb.</w:t>
      </w:r>
    </w:p>
    <w:p w14:paraId="221C3127" w14:textId="77777777" w:rsidR="0000540D" w:rsidRDefault="00ED79EA">
      <w:pPr>
        <w:pStyle w:val="Standard"/>
        <w:numPr>
          <w:ilvl w:val="0"/>
          <w:numId w:val="1"/>
        </w:numPr>
        <w:spacing w:line="240" w:lineRule="auto"/>
        <w:jc w:val="both"/>
      </w:pPr>
      <w:r>
        <w:rPr>
          <w:rFonts w:ascii="Times New Roman" w:hAnsi="Times New Roman"/>
          <w:b/>
          <w:sz w:val="24"/>
          <w:szCs w:val="24"/>
        </w:rPr>
        <w:t>Přeplatky a nedoplatky</w:t>
      </w:r>
      <w:r>
        <w:rPr>
          <w:rFonts w:ascii="Times New Roman" w:hAnsi="Times New Roman"/>
          <w:sz w:val="24"/>
          <w:szCs w:val="24"/>
        </w:rPr>
        <w:t xml:space="preserve"> jednotlivých</w:t>
      </w:r>
      <w:r>
        <w:rPr>
          <w:rFonts w:ascii="Times New Roman" w:hAnsi="Times New Roman"/>
          <w:b/>
          <w:sz w:val="24"/>
          <w:szCs w:val="24"/>
        </w:rPr>
        <w:t xml:space="preserve"> </w:t>
      </w:r>
      <w:r>
        <w:rPr>
          <w:rFonts w:ascii="Times New Roman" w:hAnsi="Times New Roman"/>
          <w:sz w:val="24"/>
          <w:szCs w:val="24"/>
        </w:rPr>
        <w:t>strávníků, kteří pokračují v MŠ či ZŠ, se přeplatek automaticky převádí do příštího školního roku. Přeplatky u strávníků, kteří v ZŠ nebo MŠ končí, budou vráceny bankovním převodem na účet strávníka.</w:t>
      </w:r>
    </w:p>
    <w:p w14:paraId="5D542FC1" w14:textId="7A57B7C7" w:rsidR="0000540D" w:rsidRPr="007B1831" w:rsidRDefault="00ED79EA" w:rsidP="007B1831">
      <w:pPr>
        <w:pStyle w:val="Standard"/>
        <w:numPr>
          <w:ilvl w:val="0"/>
          <w:numId w:val="1"/>
        </w:numPr>
        <w:spacing w:line="240" w:lineRule="auto"/>
        <w:jc w:val="both"/>
      </w:pPr>
      <w:r>
        <w:rPr>
          <w:rFonts w:ascii="Times New Roman" w:hAnsi="Times New Roman"/>
          <w:b/>
          <w:sz w:val="24"/>
          <w:szCs w:val="24"/>
        </w:rPr>
        <w:t>Ceny obědů</w:t>
      </w:r>
      <w:r>
        <w:rPr>
          <w:rFonts w:ascii="Times New Roman" w:hAnsi="Times New Roman"/>
          <w:sz w:val="24"/>
          <w:szCs w:val="24"/>
        </w:rPr>
        <w:t xml:space="preserve"> jsou stanoveny tak, aby pokryly náklady na potraviny (finanční normativ), a v průběhu roku mohou být zvýšeny a to dle zvyšujících se cen potravin na trhu. Provozní režie a mzdy hradí stát. Výjimku tvoří svačiny pro ZŠ, kdy se nejedná o státem hrazené stravování a je účtována režie.</w:t>
      </w:r>
    </w:p>
    <w:p w14:paraId="01B8D596" w14:textId="77777777" w:rsidR="0000540D" w:rsidRDefault="00ED79EA">
      <w:pPr>
        <w:pStyle w:val="Standard"/>
        <w:numPr>
          <w:ilvl w:val="0"/>
          <w:numId w:val="1"/>
        </w:numPr>
        <w:spacing w:line="240" w:lineRule="auto"/>
        <w:jc w:val="both"/>
        <w:rPr>
          <w:rFonts w:ascii="Times New Roman" w:hAnsi="Times New Roman"/>
          <w:sz w:val="24"/>
          <w:szCs w:val="24"/>
        </w:rPr>
      </w:pPr>
      <w:r>
        <w:rPr>
          <w:rFonts w:ascii="Times New Roman" w:hAnsi="Times New Roman"/>
          <w:b/>
          <w:sz w:val="24"/>
          <w:szCs w:val="24"/>
          <w:lang w:eastAsia="cs-CZ"/>
        </w:rPr>
        <w:t>Školní jídelna zajišťuje stravu pro</w:t>
      </w:r>
      <w:r>
        <w:rPr>
          <w:rFonts w:ascii="Times New Roman" w:hAnsi="Times New Roman"/>
          <w:sz w:val="24"/>
          <w:szCs w:val="24"/>
          <w:lang w:eastAsia="cs-CZ"/>
        </w:rPr>
        <w:t>:</w:t>
      </w:r>
    </w:p>
    <w:p w14:paraId="2AE68022" w14:textId="77777777" w:rsidR="0000540D" w:rsidRDefault="00ED79EA">
      <w:pPr>
        <w:pStyle w:val="Bezmezer"/>
        <w:spacing w:after="0" w:line="240" w:lineRule="auto"/>
        <w:ind w:left="720"/>
        <w:jc w:val="both"/>
      </w:pPr>
      <w:r>
        <w:rPr>
          <w:szCs w:val="24"/>
          <w:lang w:eastAsia="cs-CZ"/>
        </w:rPr>
        <w:lastRenderedPageBreak/>
        <w:t xml:space="preserve">děti MŠ (3-6 let) - svačina, oběd, svačina, pitný režim </w:t>
      </w:r>
      <w:r>
        <w:rPr>
          <w:szCs w:val="24"/>
          <w:lang w:eastAsia="cs-CZ"/>
        </w:rPr>
        <w:tab/>
        <w:t>46,-Kč (10+26+10)</w:t>
      </w:r>
    </w:p>
    <w:p w14:paraId="67CE6B5F" w14:textId="77777777" w:rsidR="0000540D" w:rsidRDefault="00ED79EA">
      <w:pPr>
        <w:pStyle w:val="Bezmezer"/>
        <w:spacing w:after="0" w:line="240" w:lineRule="auto"/>
        <w:ind w:left="720"/>
        <w:jc w:val="both"/>
      </w:pPr>
      <w:r>
        <w:rPr>
          <w:szCs w:val="24"/>
          <w:lang w:eastAsia="cs-CZ"/>
        </w:rPr>
        <w:t xml:space="preserve">děti MŠ (7-10 let) - svačina, oběd, svačina, pitný režim </w:t>
      </w:r>
      <w:r>
        <w:rPr>
          <w:szCs w:val="24"/>
          <w:lang w:eastAsia="cs-CZ"/>
        </w:rPr>
        <w:tab/>
        <w:t>52,-Kč (10+32+10)</w:t>
      </w:r>
    </w:p>
    <w:p w14:paraId="74FA163E" w14:textId="77777777" w:rsidR="0000540D" w:rsidRDefault="00ED79EA">
      <w:pPr>
        <w:pStyle w:val="Bezmezer"/>
        <w:spacing w:after="0" w:line="240" w:lineRule="auto"/>
        <w:ind w:left="720"/>
        <w:jc w:val="both"/>
      </w:pPr>
      <w:r>
        <w:rPr>
          <w:szCs w:val="24"/>
          <w:lang w:eastAsia="cs-CZ"/>
        </w:rPr>
        <w:t xml:space="preserve">žáci ZŠ (7-10 let) - svačina, oběd, pitný režim </w:t>
      </w:r>
      <w:r>
        <w:rPr>
          <w:szCs w:val="24"/>
          <w:lang w:eastAsia="cs-CZ"/>
        </w:rPr>
        <w:tab/>
      </w:r>
      <w:r>
        <w:rPr>
          <w:szCs w:val="24"/>
          <w:lang w:eastAsia="cs-CZ"/>
        </w:rPr>
        <w:tab/>
        <w:t>47,-Kč (15 (13+2,- režie) +32)</w:t>
      </w:r>
    </w:p>
    <w:p w14:paraId="39343698" w14:textId="77777777" w:rsidR="0000540D" w:rsidRDefault="00ED79EA">
      <w:pPr>
        <w:pStyle w:val="Bezmezer"/>
        <w:spacing w:after="0" w:line="240" w:lineRule="auto"/>
        <w:ind w:left="720"/>
        <w:jc w:val="both"/>
      </w:pPr>
      <w:r>
        <w:rPr>
          <w:szCs w:val="24"/>
          <w:lang w:eastAsia="cs-CZ"/>
        </w:rPr>
        <w:t xml:space="preserve">žáci ZŠ (11-14 let) - svačina, oběd, pitný režim </w:t>
      </w:r>
      <w:r>
        <w:rPr>
          <w:szCs w:val="24"/>
          <w:lang w:eastAsia="cs-CZ"/>
        </w:rPr>
        <w:tab/>
      </w:r>
      <w:r>
        <w:rPr>
          <w:szCs w:val="24"/>
          <w:lang w:eastAsia="cs-CZ"/>
        </w:rPr>
        <w:tab/>
        <w:t>50,-Kč (13 (13+2,- režie) +35)</w:t>
      </w:r>
    </w:p>
    <w:p w14:paraId="231F389E" w14:textId="77777777" w:rsidR="0000540D" w:rsidRDefault="00ED79EA">
      <w:pPr>
        <w:pStyle w:val="Bezmezer"/>
        <w:spacing w:after="0" w:line="240" w:lineRule="auto"/>
        <w:ind w:left="720"/>
        <w:jc w:val="both"/>
      </w:pPr>
      <w:r>
        <w:rPr>
          <w:szCs w:val="24"/>
          <w:lang w:eastAsia="cs-CZ"/>
        </w:rPr>
        <w:t xml:space="preserve">dospělí - oběd </w:t>
      </w:r>
      <w:r>
        <w:rPr>
          <w:szCs w:val="24"/>
          <w:lang w:eastAsia="cs-CZ"/>
        </w:rPr>
        <w:tab/>
      </w:r>
      <w:r>
        <w:rPr>
          <w:szCs w:val="24"/>
          <w:lang w:eastAsia="cs-CZ"/>
        </w:rPr>
        <w:tab/>
      </w:r>
      <w:r>
        <w:rPr>
          <w:szCs w:val="24"/>
          <w:lang w:eastAsia="cs-CZ"/>
        </w:rPr>
        <w:tab/>
      </w:r>
      <w:r>
        <w:rPr>
          <w:szCs w:val="24"/>
          <w:lang w:eastAsia="cs-CZ"/>
        </w:rPr>
        <w:tab/>
      </w:r>
      <w:r>
        <w:rPr>
          <w:szCs w:val="24"/>
          <w:lang w:eastAsia="cs-CZ"/>
        </w:rPr>
        <w:tab/>
      </w:r>
      <w:r>
        <w:rPr>
          <w:szCs w:val="24"/>
          <w:lang w:eastAsia="cs-CZ"/>
        </w:rPr>
        <w:tab/>
      </w:r>
      <w:r>
        <w:rPr>
          <w:szCs w:val="24"/>
          <w:lang w:eastAsia="cs-CZ"/>
        </w:rPr>
        <w:tab/>
        <w:t>40,-Kč</w:t>
      </w:r>
    </w:p>
    <w:p w14:paraId="7FCBBF3D" w14:textId="77777777" w:rsidR="0000540D" w:rsidRDefault="0000540D">
      <w:pPr>
        <w:pStyle w:val="Bezmezer"/>
        <w:spacing w:after="0" w:line="240" w:lineRule="auto"/>
        <w:ind w:left="720"/>
        <w:jc w:val="both"/>
        <w:rPr>
          <w:szCs w:val="24"/>
          <w:lang w:eastAsia="cs-CZ"/>
        </w:rPr>
      </w:pPr>
    </w:p>
    <w:p w14:paraId="4674900E" w14:textId="77777777" w:rsidR="0000540D" w:rsidRDefault="0000540D">
      <w:pPr>
        <w:pStyle w:val="Bezmezer"/>
        <w:spacing w:after="0" w:line="240" w:lineRule="auto"/>
        <w:ind w:left="720"/>
        <w:jc w:val="both"/>
        <w:rPr>
          <w:b/>
          <w:lang w:eastAsia="cs-CZ"/>
        </w:rPr>
      </w:pPr>
    </w:p>
    <w:p w14:paraId="00C73D89" w14:textId="77777777" w:rsidR="0000540D" w:rsidRDefault="00ED79EA">
      <w:pPr>
        <w:pStyle w:val="Bezmezer"/>
        <w:spacing w:after="0" w:line="240" w:lineRule="auto"/>
        <w:ind w:left="850" w:hanging="454"/>
        <w:jc w:val="both"/>
      </w:pPr>
      <w:r>
        <w:rPr>
          <w:szCs w:val="24"/>
          <w:lang w:eastAsia="cs-CZ"/>
        </w:rPr>
        <w:t xml:space="preserve">9. </w:t>
      </w:r>
      <w:r>
        <w:rPr>
          <w:b/>
          <w:szCs w:val="24"/>
          <w:lang w:eastAsia="cs-CZ"/>
        </w:rPr>
        <w:t xml:space="preserve"> Jídelní lístek</w:t>
      </w:r>
      <w:r>
        <w:rPr>
          <w:szCs w:val="24"/>
          <w:lang w:eastAsia="cs-CZ"/>
        </w:rPr>
        <w:t xml:space="preserve"> sestavuje vedoucí školní jídelny společně s kuchařkou na základě zásad zdravé výživy, finančního limitu a spotřebního koše vybraných potravin. Pestrost stravy je definována jako  frekvence zastoupení jednotlivých potravinových skupin  zkonzumovaných během určitého časového období. Sestavování jídelníčku se přizpůsobuje ročnímu období a používá se co nejvíce čerstvých surovin a regionálních potravin.  Spotřební koš stanovuje 10 kategorií potravin a dávky, které musí být každý měsíc splněny. Výživové požadavky mají splňovat jídla podávaná ve školní jídelně (maso, ryby, cukry, tuky, mléko, mléčné výrobky, ovoce, zelenina, luštěniny, brambory). Měsíční průměr má přípustnou toleranci +- 25% s vyjímkou tuků a cukru, u kterých je norma horní hranicí, kterou je možné snížit. Hranici tolerance může překročit zelenina, ovoce a luštěniny. Při sestavování jídelního lístku dbáme na pestrost stravy a vycházíme z Nutričního doporučení platného od 1.9.2015. Alergeny jsou v jídelním lístku označeny čísly. Jídelní lístek i seznam alergenů je zveřejněn ve vstupní chodbě na nástěnce a webu školy. Jídelní lístek může být změněn v závislosti na dodávce potravin, havarijní situaci apod. Tuto změnu vedoucí školní jídelny zaznamená do jídelního lístku.</w:t>
      </w:r>
    </w:p>
    <w:p w14:paraId="76905914" w14:textId="77777777" w:rsidR="0000540D" w:rsidRDefault="00ED79EA">
      <w:pPr>
        <w:pStyle w:val="Bezmezer"/>
        <w:spacing w:after="0" w:line="240" w:lineRule="auto"/>
        <w:ind w:left="850" w:hanging="454"/>
        <w:jc w:val="both"/>
      </w:pPr>
      <w:r>
        <w:rPr>
          <w:szCs w:val="24"/>
          <w:lang w:eastAsia="cs-CZ"/>
        </w:rPr>
        <w:t xml:space="preserve">      </w:t>
      </w:r>
      <w:r>
        <w:rPr>
          <w:b/>
          <w:bCs/>
          <w:szCs w:val="24"/>
          <w:lang w:eastAsia="cs-CZ"/>
        </w:rPr>
        <w:t xml:space="preserve"> Kvalita připravovaných pokrmů</w:t>
      </w:r>
    </w:p>
    <w:p w14:paraId="1AB649D5" w14:textId="77777777" w:rsidR="0000540D" w:rsidRDefault="00ED79EA">
      <w:pPr>
        <w:pStyle w:val="Bezmezer"/>
        <w:spacing w:after="0" w:line="240" w:lineRule="auto"/>
        <w:ind w:left="850" w:hanging="454"/>
        <w:jc w:val="both"/>
      </w:pPr>
      <w:r>
        <w:rPr>
          <w:szCs w:val="24"/>
          <w:lang w:eastAsia="cs-CZ"/>
        </w:rPr>
        <w:t xml:space="preserve">    (a</w:t>
      </w:r>
      <w:r>
        <w:rPr>
          <w:b/>
          <w:bCs/>
          <w:szCs w:val="24"/>
          <w:lang w:eastAsia="cs-CZ"/>
        </w:rPr>
        <w:t>)Použité suroviny</w:t>
      </w:r>
      <w:r>
        <w:rPr>
          <w:szCs w:val="24"/>
          <w:lang w:eastAsia="cs-CZ"/>
        </w:rPr>
        <w:t>. Při přípravě pokrmů ve školních jídelnách je žádoucí preferovat čerstvé potraviny s využitím sezonního ovoce a zeleniny. Při skladování  a zpracování potravin dodržovat právní předpisy vztahující se k ochraně veřejného zdraví, včetně naplňování systému analýz rizik a stanovení kritických kontrolních bodů ( HACCP ).</w:t>
      </w:r>
    </w:p>
    <w:p w14:paraId="5E3B2F3E" w14:textId="77777777" w:rsidR="0000540D" w:rsidRDefault="00ED79EA">
      <w:pPr>
        <w:pStyle w:val="Bezmezer"/>
        <w:spacing w:after="0" w:line="240" w:lineRule="auto"/>
        <w:ind w:left="850" w:hanging="454"/>
        <w:jc w:val="both"/>
      </w:pPr>
      <w:r>
        <w:rPr>
          <w:szCs w:val="24"/>
          <w:lang w:eastAsia="cs-CZ"/>
        </w:rPr>
        <w:t xml:space="preserve">      (b)</w:t>
      </w:r>
      <w:r>
        <w:rPr>
          <w:b/>
          <w:bCs/>
          <w:szCs w:val="24"/>
          <w:lang w:eastAsia="cs-CZ"/>
        </w:rPr>
        <w:t>Uplatněné technologické postupy</w:t>
      </w:r>
      <w:r>
        <w:rPr>
          <w:szCs w:val="24"/>
          <w:lang w:eastAsia="cs-CZ"/>
        </w:rPr>
        <w:t xml:space="preserve">. </w:t>
      </w:r>
      <w:r>
        <w:rPr>
          <w:lang w:eastAsia="cs-CZ"/>
        </w:rPr>
        <w:t>Při přípravě pokrmů je důležité zvolit vhodné technologické postupy s využitím moderních technologií, a to s ohledem na eliminaci epidemiologického rizika a zachování výživové a smyslové hodnoty potravin a rovněž se zřetelem na vyloučení nežádoucích vlivů technologických postupů.</w:t>
      </w:r>
    </w:p>
    <w:p w14:paraId="1F904693" w14:textId="77777777" w:rsidR="0000540D" w:rsidRDefault="0000540D">
      <w:pPr>
        <w:pStyle w:val="Bezmezer"/>
        <w:spacing w:after="0" w:line="240" w:lineRule="auto"/>
        <w:ind w:left="737" w:hanging="340"/>
        <w:jc w:val="both"/>
      </w:pPr>
    </w:p>
    <w:p w14:paraId="7CF04233" w14:textId="6052C46D" w:rsidR="0000540D" w:rsidRDefault="00ED79EA">
      <w:pPr>
        <w:pStyle w:val="Bezmezer"/>
        <w:tabs>
          <w:tab w:val="left" w:pos="845"/>
        </w:tabs>
        <w:spacing w:after="0" w:line="240" w:lineRule="auto"/>
        <w:ind w:left="850" w:hanging="454"/>
        <w:jc w:val="both"/>
      </w:pPr>
      <w:r>
        <w:rPr>
          <w:color w:val="000000"/>
          <w:szCs w:val="24"/>
          <w:lang w:eastAsia="cs-CZ"/>
        </w:rPr>
        <w:t xml:space="preserve">10.  </w:t>
      </w:r>
      <w:r>
        <w:rPr>
          <w:color w:val="000000"/>
          <w:szCs w:val="24"/>
        </w:rPr>
        <w:t xml:space="preserve">Ve školní jídelně strávníci dbají na kulturu stolování, dodržují hygienická pravidla, dodržují Školní řád a Vnitřní řád školní jídelny, řídí se pokyny vedoucí školní jídelny a pracovníků, kteří v jídelně vykonávají dohled. </w:t>
      </w:r>
      <w:r>
        <w:rPr>
          <w:szCs w:val="24"/>
        </w:rPr>
        <w:t>Do školní jídelny nemají přístup ti, kteří se zde nestravují. Výjimku tvoří pedagogičtí pracovníci doprovázející strávníky k výdejnímu místu.</w:t>
      </w:r>
      <w:r w:rsidR="004677A4">
        <w:rPr>
          <w:szCs w:val="24"/>
        </w:rPr>
        <w:t xml:space="preserve"> ŠJ</w:t>
      </w:r>
      <w:r w:rsidR="0014142C">
        <w:rPr>
          <w:szCs w:val="24"/>
        </w:rPr>
        <w:t xml:space="preserve"> poskytuje možnost vlastního stravování, formou vlastní krabičky s nejnutnější dopomocí. </w:t>
      </w:r>
    </w:p>
    <w:p w14:paraId="2828A5B3" w14:textId="77777777" w:rsidR="0000540D" w:rsidRDefault="0000540D">
      <w:pPr>
        <w:pStyle w:val="Bezmezer"/>
        <w:spacing w:after="0" w:line="240" w:lineRule="auto"/>
        <w:ind w:left="737" w:hanging="340"/>
        <w:jc w:val="both"/>
        <w:rPr>
          <w:b/>
        </w:rPr>
      </w:pPr>
    </w:p>
    <w:p w14:paraId="3A699194" w14:textId="77777777" w:rsidR="0000540D" w:rsidRDefault="00ED79EA">
      <w:pPr>
        <w:pStyle w:val="Bezmezer"/>
        <w:spacing w:after="0" w:line="240" w:lineRule="auto"/>
        <w:ind w:left="850" w:hanging="454"/>
        <w:jc w:val="both"/>
      </w:pPr>
      <w:r>
        <w:rPr>
          <w:szCs w:val="24"/>
        </w:rPr>
        <w:t>11.</w:t>
      </w:r>
      <w:r>
        <w:rPr>
          <w:b/>
          <w:szCs w:val="24"/>
        </w:rPr>
        <w:t xml:space="preserve">  S Vnitřním řádem školní jídelny jsou seznámeni všichni strávníci a zákonní zástupci dětí a žáků</w:t>
      </w:r>
      <w:r>
        <w:rPr>
          <w:szCs w:val="24"/>
        </w:rPr>
        <w:t xml:space="preserve"> – Vnitřní řád školní jídelny je zveřejněn na nástěnce ve vestibulu školy (u velké třídy MŠ). Seznámení s Vnitřním řádem školní jídelny potvrzuje strávník a zákonní zástupci dětí a žáků svým podpisem na Přihlášce ke stravování.</w:t>
      </w:r>
    </w:p>
    <w:p w14:paraId="7F02B487" w14:textId="77777777" w:rsidR="0000540D" w:rsidRDefault="0000540D">
      <w:pPr>
        <w:pStyle w:val="Bezmezer"/>
        <w:spacing w:after="0" w:line="240" w:lineRule="auto"/>
        <w:ind w:left="737" w:hanging="340"/>
        <w:jc w:val="both"/>
        <w:rPr>
          <w:lang w:eastAsia="cs-CZ"/>
        </w:rPr>
      </w:pPr>
    </w:p>
    <w:p w14:paraId="25D4901D" w14:textId="77777777" w:rsidR="0000540D" w:rsidRDefault="00ED79EA">
      <w:pPr>
        <w:pStyle w:val="Bezmezer"/>
        <w:spacing w:after="0" w:line="240" w:lineRule="auto"/>
        <w:ind w:left="850" w:hanging="454"/>
        <w:jc w:val="both"/>
      </w:pPr>
      <w:r>
        <w:rPr>
          <w:szCs w:val="24"/>
          <w:lang w:eastAsia="cs-CZ"/>
        </w:rPr>
        <w:t xml:space="preserve">12.  </w:t>
      </w:r>
      <w:bookmarkStart w:id="1" w:name="__DdeLink__252_615293203"/>
      <w:r>
        <w:rPr>
          <w:szCs w:val="24"/>
          <w:lang w:eastAsia="cs-CZ"/>
        </w:rPr>
        <w:t>Veškeré dotazy, problémy a připomínky ke stravování konzultujte osobně s vedoucí školní jídelny,</w:t>
      </w:r>
    </w:p>
    <w:p w14:paraId="66A95FC1" w14:textId="77777777" w:rsidR="0000540D" w:rsidRDefault="00ED79EA">
      <w:pPr>
        <w:pStyle w:val="Bezmezer"/>
        <w:spacing w:after="0" w:line="240" w:lineRule="auto"/>
        <w:ind w:left="850" w:hanging="454"/>
        <w:jc w:val="both"/>
      </w:pPr>
      <w:r>
        <w:rPr>
          <w:szCs w:val="24"/>
          <w:lang w:eastAsia="cs-CZ"/>
        </w:rPr>
        <w:t xml:space="preserve"> případně směřujte písemně na e-mail: sj.becvary@seznam.cz</w:t>
      </w:r>
      <w:r>
        <w:rPr>
          <w:szCs w:val="24"/>
        </w:rPr>
        <w:t xml:space="preserve">,         </w:t>
      </w:r>
      <w:r>
        <w:rPr>
          <w:rFonts w:eastAsia="Times New Roman"/>
          <w:color w:val="000000"/>
          <w:szCs w:val="24"/>
          <w:lang w:eastAsia="cs-CZ"/>
        </w:rPr>
        <w:t xml:space="preserve"> tel.: </w:t>
      </w:r>
      <w:bookmarkEnd w:id="1"/>
      <w:r>
        <w:rPr>
          <w:rFonts w:eastAsia="Times New Roman"/>
          <w:color w:val="000000"/>
          <w:szCs w:val="24"/>
          <w:lang w:eastAsia="cs-CZ"/>
        </w:rPr>
        <w:t>313 109 341, nebo</w:t>
      </w:r>
    </w:p>
    <w:p w14:paraId="0ACB6A4D" w14:textId="77777777" w:rsidR="0000540D" w:rsidRDefault="00ED79EA">
      <w:pPr>
        <w:pStyle w:val="Bezmezer"/>
        <w:spacing w:after="0" w:line="240" w:lineRule="auto"/>
        <w:ind w:left="850" w:hanging="454"/>
        <w:jc w:val="both"/>
      </w:pPr>
      <w:r>
        <w:rPr>
          <w:rFonts w:eastAsia="Times New Roman"/>
          <w:color w:val="000000"/>
          <w:szCs w:val="24"/>
          <w:lang w:eastAsia="cs-CZ"/>
        </w:rPr>
        <w:t xml:space="preserve">                             ředitelka ZŠ a MŠ  : zs.a.ms.becvary@seznam.cz, tel.:321 796 228</w:t>
      </w:r>
    </w:p>
    <w:p w14:paraId="38B9B0C3" w14:textId="77777777" w:rsidR="0000540D" w:rsidRDefault="0000540D">
      <w:pPr>
        <w:pStyle w:val="Bezmezer"/>
        <w:spacing w:after="0" w:line="240" w:lineRule="auto"/>
        <w:ind w:left="737" w:hanging="340"/>
        <w:jc w:val="both"/>
        <w:rPr>
          <w:rStyle w:val="Silnzdraznn"/>
          <w:bCs w:val="0"/>
          <w:color w:val="000000"/>
          <w:szCs w:val="24"/>
          <w:lang w:eastAsia="cs-CZ"/>
        </w:rPr>
      </w:pPr>
    </w:p>
    <w:p w14:paraId="46BF09CC" w14:textId="1199D1BB" w:rsidR="0000540D" w:rsidRDefault="00ED79EA">
      <w:pPr>
        <w:pStyle w:val="Bezmezer"/>
        <w:spacing w:after="0" w:line="240" w:lineRule="auto"/>
        <w:ind w:left="397"/>
        <w:jc w:val="both"/>
      </w:pPr>
      <w:r>
        <w:rPr>
          <w:rStyle w:val="Silnzdraznn"/>
          <w:bCs w:val="0"/>
          <w:color w:val="000000"/>
          <w:szCs w:val="24"/>
        </w:rPr>
        <w:t xml:space="preserve">13.   Tento vnitřní řád školní jídelny nabývá účinnosti dne </w:t>
      </w:r>
      <w:r w:rsidR="00681140">
        <w:rPr>
          <w:rStyle w:val="Silnzdraznn"/>
          <w:bCs w:val="0"/>
          <w:color w:val="000000"/>
          <w:szCs w:val="24"/>
        </w:rPr>
        <w:t>1</w:t>
      </w:r>
      <w:r w:rsidR="007B1831">
        <w:rPr>
          <w:rStyle w:val="Silnzdraznn"/>
          <w:bCs w:val="0"/>
          <w:color w:val="000000"/>
          <w:szCs w:val="24"/>
        </w:rPr>
        <w:t>.9</w:t>
      </w:r>
      <w:r>
        <w:rPr>
          <w:rStyle w:val="Silnzdraznn"/>
          <w:bCs w:val="0"/>
          <w:color w:val="000000"/>
          <w:szCs w:val="24"/>
        </w:rPr>
        <w:t>.202</w:t>
      </w:r>
      <w:r w:rsidR="00681140">
        <w:rPr>
          <w:rStyle w:val="Silnzdraznn"/>
          <w:bCs w:val="0"/>
          <w:color w:val="000000"/>
          <w:szCs w:val="24"/>
        </w:rPr>
        <w:t>5</w:t>
      </w:r>
    </w:p>
    <w:p w14:paraId="29E7B299" w14:textId="77777777" w:rsidR="0000540D" w:rsidRDefault="00ED79EA">
      <w:pPr>
        <w:pStyle w:val="Standard"/>
        <w:spacing w:line="240" w:lineRule="auto"/>
        <w:jc w:val="both"/>
      </w:pPr>
      <w:r>
        <w:rPr>
          <w:rFonts w:ascii="Times New Roman" w:hAnsi="Times New Roman"/>
          <w:b/>
          <w:sz w:val="24"/>
          <w:szCs w:val="24"/>
        </w:rPr>
        <w:t xml:space="preserve">               Michaela Šmejkalová</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Mgr. Kamila Hrčkuláková</w:t>
      </w:r>
    </w:p>
    <w:p w14:paraId="38BB691B" w14:textId="77777777" w:rsidR="0000540D" w:rsidRDefault="00ED79EA">
      <w:pPr>
        <w:pStyle w:val="Standard"/>
        <w:spacing w:line="240" w:lineRule="auto"/>
        <w:jc w:val="both"/>
      </w:pPr>
      <w:r>
        <w:rPr>
          <w:rFonts w:ascii="Times New Roman" w:hAnsi="Times New Roman"/>
          <w:b/>
          <w:sz w:val="24"/>
          <w:szCs w:val="24"/>
        </w:rPr>
        <w:lastRenderedPageBreak/>
        <w:tab/>
        <w:t xml:space="preserve">    vedoucí školní jídelny</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ředitelka ZŠ a MŠ Bečváry</w:t>
      </w:r>
    </w:p>
    <w:sectPr w:rsidR="0000540D">
      <w:headerReference w:type="default" r:id="rId7"/>
      <w:footerReference w:type="default" r:id="rId8"/>
      <w:pgSz w:w="11906" w:h="16838"/>
      <w:pgMar w:top="1686" w:right="775" w:bottom="1134" w:left="524" w:header="1134" w:footer="708" w:gutter="0"/>
      <w:cols w:space="708"/>
      <w:formProt w:val="0"/>
      <w:docGrid w:linePitch="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D1F56" w14:textId="77777777" w:rsidR="00650379" w:rsidRDefault="00650379">
      <w:pPr>
        <w:spacing w:after="0" w:line="240" w:lineRule="auto"/>
      </w:pPr>
      <w:r>
        <w:separator/>
      </w:r>
    </w:p>
  </w:endnote>
  <w:endnote w:type="continuationSeparator" w:id="0">
    <w:p w14:paraId="172E632F" w14:textId="77777777" w:rsidR="00650379" w:rsidRDefault="00650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4EAB0" w14:textId="77777777" w:rsidR="0000540D" w:rsidRDefault="0000540D">
    <w:pPr>
      <w:pStyle w:val="Zpat"/>
    </w:pPr>
  </w:p>
  <w:p w14:paraId="26AC303D" w14:textId="77777777" w:rsidR="0000540D" w:rsidRDefault="0000540D">
    <w:pPr>
      <w:pStyle w:val="Standard"/>
      <w:rP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65171" w14:textId="77777777" w:rsidR="00650379" w:rsidRDefault="00650379">
      <w:pPr>
        <w:spacing w:after="0" w:line="240" w:lineRule="auto"/>
      </w:pPr>
      <w:r>
        <w:separator/>
      </w:r>
    </w:p>
  </w:footnote>
  <w:footnote w:type="continuationSeparator" w:id="0">
    <w:p w14:paraId="30BC597E" w14:textId="77777777" w:rsidR="00650379" w:rsidRDefault="006503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BA4C7" w14:textId="77777777" w:rsidR="0000540D" w:rsidRDefault="0000540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67C30"/>
    <w:multiLevelType w:val="multilevel"/>
    <w:tmpl w:val="26C016F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23831266"/>
    <w:multiLevelType w:val="multilevel"/>
    <w:tmpl w:val="0A70B0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0540D"/>
    <w:rsid w:val="0000540D"/>
    <w:rsid w:val="0014142C"/>
    <w:rsid w:val="004677A4"/>
    <w:rsid w:val="00650379"/>
    <w:rsid w:val="00681140"/>
    <w:rsid w:val="007B1831"/>
    <w:rsid w:val="00A04E2A"/>
    <w:rsid w:val="00BE018C"/>
    <w:rsid w:val="00ED79EA"/>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C9E58"/>
  <w15:docId w15:val="{341FC775-7158-4D56-A59E-9A40D4D83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ahoma"/>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A31F7"/>
    <w:pPr>
      <w:spacing w:after="200" w:line="276" w:lineRule="auto"/>
      <w:textAlignment w:val="baseline"/>
    </w:pPr>
    <w:rPr>
      <w:color w:val="00000A"/>
      <w:sz w:val="22"/>
    </w:rPr>
  </w:style>
  <w:style w:type="paragraph" w:styleId="Nadpis1">
    <w:name w:val="heading 1"/>
    <w:basedOn w:val="Nadpis"/>
    <w:qFormat/>
    <w:rsid w:val="00BA31F7"/>
    <w:pPr>
      <w:outlineLvl w:val="0"/>
    </w:pPr>
  </w:style>
  <w:style w:type="paragraph" w:styleId="Nadpis2">
    <w:name w:val="heading 2"/>
    <w:basedOn w:val="Nadpis"/>
    <w:qFormat/>
    <w:rsid w:val="00BA31F7"/>
    <w:pPr>
      <w:outlineLvl w:val="1"/>
    </w:pPr>
  </w:style>
  <w:style w:type="paragraph" w:styleId="Nadpis3">
    <w:name w:val="heading 3"/>
    <w:basedOn w:val="Nadpis"/>
    <w:qFormat/>
    <w:rsid w:val="00BA31F7"/>
    <w:pPr>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Internetlink">
    <w:name w:val="Internet link"/>
    <w:basedOn w:val="Standardnpsmoodstavce"/>
    <w:qFormat/>
    <w:rsid w:val="00BA31F7"/>
    <w:rPr>
      <w:color w:val="0000FF"/>
      <w:u w:val="single"/>
    </w:rPr>
  </w:style>
  <w:style w:type="character" w:customStyle="1" w:styleId="Symbolyproslovn">
    <w:name w:val="Symboly pro číslování"/>
    <w:qFormat/>
    <w:rsid w:val="00BA31F7"/>
  </w:style>
  <w:style w:type="character" w:customStyle="1" w:styleId="Silnzdraznn">
    <w:name w:val="Silné zdůraznění"/>
    <w:qFormat/>
    <w:rsid w:val="00BA31F7"/>
    <w:rPr>
      <w:b/>
      <w:bCs/>
    </w:rPr>
  </w:style>
  <w:style w:type="character" w:customStyle="1" w:styleId="value">
    <w:name w:val="value"/>
    <w:basedOn w:val="Standardnpsmoodstavce"/>
    <w:qFormat/>
    <w:rsid w:val="00BA31F7"/>
  </w:style>
  <w:style w:type="character" w:customStyle="1" w:styleId="ZhlavChar">
    <w:name w:val="Záhlaví Char"/>
    <w:basedOn w:val="Standardnpsmoodstavce"/>
    <w:link w:val="Zhlav"/>
    <w:uiPriority w:val="99"/>
    <w:semiHidden/>
    <w:qFormat/>
    <w:rsid w:val="00F63A68"/>
  </w:style>
  <w:style w:type="character" w:customStyle="1" w:styleId="ZpatChar">
    <w:name w:val="Zápatí Char"/>
    <w:basedOn w:val="Standardnpsmoodstavce"/>
    <w:link w:val="Zpat"/>
    <w:uiPriority w:val="99"/>
    <w:qFormat/>
    <w:rsid w:val="00F63A68"/>
  </w:style>
  <w:style w:type="character" w:customStyle="1" w:styleId="TextbublinyChar">
    <w:name w:val="Text bubliny Char"/>
    <w:basedOn w:val="Standardnpsmoodstavce"/>
    <w:link w:val="Textbubliny"/>
    <w:uiPriority w:val="99"/>
    <w:semiHidden/>
    <w:qFormat/>
    <w:rsid w:val="00F63A68"/>
    <w:rPr>
      <w:rFonts w:ascii="Tahoma" w:hAnsi="Tahoma"/>
      <w:sz w:val="16"/>
      <w:szCs w:val="16"/>
    </w:rPr>
  </w:style>
  <w:style w:type="character" w:customStyle="1" w:styleId="Internetovodkaz">
    <w:name w:val="Internetový odkaz"/>
    <w:basedOn w:val="Standardnpsmoodstavce"/>
    <w:uiPriority w:val="99"/>
    <w:unhideWhenUsed/>
    <w:rsid w:val="00F63A68"/>
    <w:rPr>
      <w:color w:val="0000FF"/>
      <w:u w:val="single"/>
    </w:rPr>
  </w:style>
  <w:style w:type="paragraph" w:customStyle="1" w:styleId="Nadpis">
    <w:name w:val="Nadpis"/>
    <w:basedOn w:val="Normln"/>
    <w:next w:val="Zkladntext"/>
    <w:qFormat/>
    <w:rsid w:val="00BA31F7"/>
    <w:pPr>
      <w:keepNext/>
      <w:widowControl w:val="0"/>
      <w:spacing w:before="240" w:after="120"/>
    </w:pPr>
    <w:rPr>
      <w:rFonts w:ascii="Liberation Sans" w:eastAsia="Microsoft YaHei" w:hAnsi="Liberation Sans" w:cs="Arial"/>
      <w:sz w:val="28"/>
      <w:szCs w:val="28"/>
    </w:rPr>
  </w:style>
  <w:style w:type="paragraph" w:styleId="Zkladntext">
    <w:name w:val="Body Text"/>
    <w:basedOn w:val="Normln"/>
    <w:pPr>
      <w:spacing w:after="140" w:line="288" w:lineRule="auto"/>
    </w:pPr>
  </w:style>
  <w:style w:type="paragraph" w:styleId="Seznam">
    <w:name w:val="List"/>
    <w:basedOn w:val="Zkladntext"/>
    <w:rsid w:val="00BA31F7"/>
    <w:pPr>
      <w:widowControl w:val="0"/>
      <w:spacing w:line="276" w:lineRule="auto"/>
    </w:pPr>
    <w:rPr>
      <w:rFonts w:cs="Arial"/>
      <w:sz w:val="24"/>
    </w:rPr>
  </w:style>
  <w:style w:type="paragraph" w:styleId="Titulek">
    <w:name w:val="caption"/>
    <w:basedOn w:val="Standard"/>
    <w:qFormat/>
    <w:rsid w:val="00BA31F7"/>
    <w:pPr>
      <w:suppressLineNumbers/>
      <w:spacing w:before="120" w:after="120"/>
    </w:pPr>
    <w:rPr>
      <w:rFonts w:cs="Arial"/>
      <w:i/>
      <w:iCs/>
      <w:sz w:val="24"/>
      <w:szCs w:val="24"/>
    </w:rPr>
  </w:style>
  <w:style w:type="paragraph" w:customStyle="1" w:styleId="Rejstk">
    <w:name w:val="Rejstřík"/>
    <w:basedOn w:val="Normln"/>
    <w:qFormat/>
    <w:rsid w:val="00BA31F7"/>
    <w:pPr>
      <w:widowControl w:val="0"/>
      <w:suppressLineNumbers/>
    </w:pPr>
    <w:rPr>
      <w:rFonts w:cs="Arial"/>
      <w:sz w:val="24"/>
    </w:rPr>
  </w:style>
  <w:style w:type="paragraph" w:customStyle="1" w:styleId="Standard">
    <w:name w:val="Standard"/>
    <w:qFormat/>
    <w:rsid w:val="00BA31F7"/>
    <w:pPr>
      <w:spacing w:after="200" w:line="276" w:lineRule="auto"/>
      <w:textAlignment w:val="baseline"/>
    </w:pPr>
    <w:rPr>
      <w:color w:val="00000A"/>
      <w:sz w:val="22"/>
    </w:rPr>
  </w:style>
  <w:style w:type="paragraph" w:customStyle="1" w:styleId="Textbody">
    <w:name w:val="Text body"/>
    <w:basedOn w:val="Standard"/>
    <w:qFormat/>
    <w:rsid w:val="00BA31F7"/>
    <w:pPr>
      <w:spacing w:after="140" w:line="288" w:lineRule="auto"/>
    </w:pPr>
  </w:style>
  <w:style w:type="paragraph" w:styleId="Odstavecseseznamem">
    <w:name w:val="List Paragraph"/>
    <w:basedOn w:val="Standard"/>
    <w:qFormat/>
    <w:rsid w:val="00BA31F7"/>
    <w:pPr>
      <w:ind w:left="720"/>
    </w:pPr>
  </w:style>
  <w:style w:type="paragraph" w:customStyle="1" w:styleId="Citace">
    <w:name w:val="Citace"/>
    <w:basedOn w:val="Standard"/>
    <w:qFormat/>
    <w:rsid w:val="00BA31F7"/>
  </w:style>
  <w:style w:type="paragraph" w:styleId="Nzev">
    <w:name w:val="Title"/>
    <w:basedOn w:val="Nadpis"/>
    <w:qFormat/>
    <w:rsid w:val="00BA31F7"/>
  </w:style>
  <w:style w:type="paragraph" w:styleId="Podnadpis">
    <w:name w:val="Subtitle"/>
    <w:basedOn w:val="Nadpis"/>
    <w:qFormat/>
    <w:rsid w:val="00BA31F7"/>
  </w:style>
  <w:style w:type="paragraph" w:styleId="Bezmezer">
    <w:name w:val="No Spacing"/>
    <w:uiPriority w:val="1"/>
    <w:qFormat/>
    <w:rsid w:val="00BA31F7"/>
    <w:pPr>
      <w:spacing w:after="200" w:line="276" w:lineRule="auto"/>
      <w:textAlignment w:val="baseline"/>
    </w:pPr>
    <w:rPr>
      <w:rFonts w:ascii="Times New Roman" w:hAnsi="Times New Roman" w:cs="Times New Roman"/>
      <w:color w:val="00000A"/>
      <w:sz w:val="24"/>
    </w:rPr>
  </w:style>
  <w:style w:type="paragraph" w:styleId="Zpat">
    <w:name w:val="footer"/>
    <w:basedOn w:val="Standard"/>
    <w:link w:val="ZpatChar"/>
    <w:uiPriority w:val="99"/>
    <w:rsid w:val="00BA31F7"/>
  </w:style>
  <w:style w:type="paragraph" w:styleId="Zhlav">
    <w:name w:val="header"/>
    <w:basedOn w:val="Normln"/>
    <w:link w:val="ZhlavChar"/>
    <w:uiPriority w:val="99"/>
    <w:semiHidden/>
    <w:unhideWhenUsed/>
    <w:rsid w:val="00F63A68"/>
    <w:pPr>
      <w:tabs>
        <w:tab w:val="center" w:pos="4536"/>
        <w:tab w:val="right" w:pos="9072"/>
      </w:tabs>
      <w:spacing w:after="0" w:line="240" w:lineRule="auto"/>
    </w:pPr>
  </w:style>
  <w:style w:type="paragraph" w:styleId="Textbubliny">
    <w:name w:val="Balloon Text"/>
    <w:basedOn w:val="Normln"/>
    <w:link w:val="TextbublinyChar"/>
    <w:uiPriority w:val="99"/>
    <w:semiHidden/>
    <w:unhideWhenUsed/>
    <w:qFormat/>
    <w:rsid w:val="00F63A68"/>
    <w:pPr>
      <w:spacing w:after="0" w:line="240" w:lineRule="auto"/>
    </w:pPr>
    <w:rPr>
      <w:rFonts w:ascii="Tahoma" w:hAnsi="Tahoma"/>
      <w:sz w:val="16"/>
      <w:szCs w:val="16"/>
    </w:rPr>
  </w:style>
  <w:style w:type="numbering" w:customStyle="1" w:styleId="Bezseznamu1">
    <w:name w:val="Bez seznamu1"/>
    <w:qFormat/>
    <w:rsid w:val="00BA31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481</TotalTime>
  <Pages>3</Pages>
  <Words>1034</Words>
  <Characters>6106</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dc:creator>
  <dc:description/>
  <cp:lastModifiedBy>Uživatel</cp:lastModifiedBy>
  <cp:revision>59</cp:revision>
  <cp:lastPrinted>2024-08-29T05:33:00Z</cp:lastPrinted>
  <dcterms:created xsi:type="dcterms:W3CDTF">2015-10-24T14:52:00Z</dcterms:created>
  <dcterms:modified xsi:type="dcterms:W3CDTF">2025-11-11T12:03:00Z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ATC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