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46" w:rsidRDefault="00E2325D" w:rsidP="009B46D1">
      <w:pPr>
        <w:rPr>
          <w:rFonts w:ascii="Century Gothic" w:hAnsi="Century Gothic"/>
          <w:b/>
          <w:sz w:val="28"/>
          <w:szCs w:val="6"/>
        </w:rPr>
      </w:pPr>
      <w:r w:rsidRPr="00E2325D">
        <w:rPr>
          <w:rFonts w:ascii="Century Gothic" w:hAnsi="Century Gothic"/>
          <w:b/>
          <w:noProof/>
          <w:color w:val="CC9900"/>
          <w:sz w:val="72"/>
        </w:rPr>
        <w:pict>
          <v:rect id="Obdélník 5" o:spid="_x0000_s1026" style="position:absolute;margin-left:-52.4pt;margin-top:-53.3pt;width:552.4pt;height:14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" fillcolor="#2f5496 [2408]" strokecolor="#2f5496 [2408]" strokeweight="1pt"/>
        </w:pict>
      </w:r>
      <w:r w:rsidR="004A1646">
        <w:rPr>
          <w:rFonts w:ascii="Century Gothic" w:hAnsi="Century Gothic"/>
          <w:b/>
          <w:noProof/>
          <w:color w:val="CC9900"/>
          <w:sz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-664664</wp:posOffset>
            </wp:positionH>
            <wp:positionV relativeFrom="paragraph">
              <wp:posOffset>-655139</wp:posOffset>
            </wp:positionV>
            <wp:extent cx="3611880" cy="1404620"/>
            <wp:effectExtent l="0" t="0" r="762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646" w:rsidRDefault="004A1646" w:rsidP="009B46D1">
      <w:pPr>
        <w:rPr>
          <w:rFonts w:ascii="Century Gothic" w:hAnsi="Century Gothic"/>
          <w:b/>
          <w:sz w:val="28"/>
          <w:szCs w:val="6"/>
        </w:rPr>
      </w:pPr>
    </w:p>
    <w:p w:rsidR="004A1646" w:rsidRPr="004A1646" w:rsidRDefault="004A1646" w:rsidP="009B46D1">
      <w:pPr>
        <w:rPr>
          <w:rFonts w:ascii="Century Gothic" w:hAnsi="Century Gothic"/>
          <w:b/>
          <w:sz w:val="28"/>
          <w:szCs w:val="6"/>
        </w:rPr>
      </w:pPr>
      <w:r w:rsidRPr="004A164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Příměstské tábory Bečváry registrační číslo CZ.03.2.65/0.0/0.0/16_047/0009526</w:t>
      </w:r>
    </w:p>
    <w:p w:rsidR="00597E0F" w:rsidRPr="00E97E2A" w:rsidRDefault="00DA5241" w:rsidP="004A1646">
      <w:pPr>
        <w:jc w:val="center"/>
        <w:rPr>
          <w:rFonts w:ascii="Century Gothic" w:hAnsi="Century Gothic"/>
          <w:b/>
          <w:color w:val="CC9900"/>
          <w:sz w:val="72"/>
        </w:rPr>
      </w:pPr>
      <w:r w:rsidRPr="00E97E2A">
        <w:rPr>
          <w:rFonts w:ascii="Century Gothic" w:hAnsi="Century Gothic"/>
          <w:b/>
          <w:color w:val="CC9900"/>
          <w:sz w:val="72"/>
        </w:rPr>
        <w:t>Harry Potter</w:t>
      </w:r>
    </w:p>
    <w:p w:rsidR="00DA5241" w:rsidRPr="00E97E2A" w:rsidRDefault="00DA5241" w:rsidP="00E97E2A">
      <w:pPr>
        <w:spacing w:after="0"/>
        <w:jc w:val="center"/>
        <w:rPr>
          <w:rFonts w:ascii="Century Gothic" w:hAnsi="Century Gothic"/>
          <w:color w:val="000000" w:themeColor="text1"/>
          <w:sz w:val="36"/>
        </w:rPr>
      </w:pPr>
      <w:r w:rsidRPr="00E97E2A">
        <w:rPr>
          <w:rFonts w:ascii="Century Gothic" w:hAnsi="Century Gothic"/>
          <w:color w:val="000000" w:themeColor="text1"/>
          <w:sz w:val="36"/>
        </w:rPr>
        <w:t>aneb vítejte</w:t>
      </w:r>
    </w:p>
    <w:p w:rsidR="00DA5241" w:rsidRPr="00E97E2A" w:rsidRDefault="00E97E2A" w:rsidP="00DA5241">
      <w:pPr>
        <w:jc w:val="center"/>
        <w:rPr>
          <w:rFonts w:ascii="Century Gothic" w:hAnsi="Century Gothic"/>
          <w:color w:val="000000" w:themeColor="text1"/>
          <w:sz w:val="36"/>
        </w:rPr>
      </w:pPr>
      <w:r w:rsidRPr="00E97E2A">
        <w:rPr>
          <w:rFonts w:ascii="Century Gothic" w:hAnsi="Century Gothic"/>
          <w:color w:val="000000" w:themeColor="text1"/>
          <w:sz w:val="36"/>
        </w:rPr>
        <w:t>v</w:t>
      </w:r>
      <w:r w:rsidR="00DA5241" w:rsidRPr="00E97E2A">
        <w:rPr>
          <w:rFonts w:ascii="Century Gothic" w:hAnsi="Century Gothic"/>
          <w:color w:val="000000" w:themeColor="text1"/>
          <w:sz w:val="36"/>
        </w:rPr>
        <w:t> Bradavicích</w:t>
      </w:r>
    </w:p>
    <w:p w:rsidR="00DA5241" w:rsidRPr="00F740EC" w:rsidRDefault="00DA5241" w:rsidP="00DA5241">
      <w:pPr>
        <w:jc w:val="center"/>
        <w:rPr>
          <w:rFonts w:ascii="Century Gothic" w:hAnsi="Century Gothic"/>
          <w:sz w:val="24"/>
        </w:rPr>
      </w:pPr>
    </w:p>
    <w:p w:rsidR="00DA5241" w:rsidRPr="00F740EC" w:rsidRDefault="00DA5241" w:rsidP="00DA5241">
      <w:pPr>
        <w:jc w:val="center"/>
        <w:rPr>
          <w:rFonts w:ascii="Century Gothic" w:hAnsi="Century Gothic"/>
          <w:sz w:val="28"/>
          <w:szCs w:val="26"/>
        </w:rPr>
      </w:pPr>
      <w:r w:rsidRPr="00F740EC">
        <w:rPr>
          <w:rFonts w:ascii="Century Gothic" w:hAnsi="Century Gothic"/>
          <w:sz w:val="28"/>
          <w:szCs w:val="26"/>
        </w:rPr>
        <w:t xml:space="preserve">ZŠ a MŠ Bečváry srdečně zve děti od </w:t>
      </w:r>
      <w:r w:rsidR="00A24F36" w:rsidRPr="00F740EC">
        <w:rPr>
          <w:rFonts w:ascii="Century Gothic" w:hAnsi="Century Gothic"/>
          <w:sz w:val="28"/>
          <w:szCs w:val="26"/>
        </w:rPr>
        <w:t>5</w:t>
      </w:r>
      <w:r w:rsidRPr="00F740EC">
        <w:rPr>
          <w:rFonts w:ascii="Century Gothic" w:hAnsi="Century Gothic"/>
          <w:sz w:val="28"/>
          <w:szCs w:val="26"/>
        </w:rPr>
        <w:t xml:space="preserve"> do </w:t>
      </w:r>
      <w:r w:rsidR="00A24F36" w:rsidRPr="00F740EC">
        <w:rPr>
          <w:rFonts w:ascii="Century Gothic" w:hAnsi="Century Gothic"/>
          <w:sz w:val="28"/>
          <w:szCs w:val="26"/>
        </w:rPr>
        <w:t xml:space="preserve">12 let </w:t>
      </w:r>
      <w:r w:rsidRPr="00F740EC">
        <w:rPr>
          <w:rFonts w:ascii="Century Gothic" w:hAnsi="Century Gothic"/>
          <w:sz w:val="28"/>
          <w:szCs w:val="26"/>
        </w:rPr>
        <w:t>na letní příměstský tábor, který se ponese v kouzelnickém duchu.</w:t>
      </w:r>
    </w:p>
    <w:p w:rsidR="00A24F36" w:rsidRPr="00F740EC" w:rsidRDefault="00A24F36" w:rsidP="00DA5241">
      <w:pPr>
        <w:jc w:val="center"/>
        <w:rPr>
          <w:rFonts w:ascii="Century Gothic" w:hAnsi="Century Gothic"/>
          <w:sz w:val="28"/>
          <w:szCs w:val="26"/>
        </w:rPr>
      </w:pPr>
    </w:p>
    <w:p w:rsidR="00DA5241" w:rsidRPr="00F740EC" w:rsidRDefault="00DA5241" w:rsidP="00DA5241">
      <w:pPr>
        <w:rPr>
          <w:rFonts w:ascii="Century Gothic" w:hAnsi="Century Gothic"/>
          <w:sz w:val="28"/>
          <w:szCs w:val="26"/>
        </w:rPr>
      </w:pPr>
      <w:r w:rsidRPr="00F740EC">
        <w:rPr>
          <w:rFonts w:ascii="Century Gothic" w:hAnsi="Century Gothic"/>
          <w:sz w:val="28"/>
          <w:szCs w:val="26"/>
          <w:u w:val="single"/>
        </w:rPr>
        <w:t>TERMÍN</w:t>
      </w:r>
      <w:r w:rsidR="00A24F36" w:rsidRPr="00F740EC">
        <w:rPr>
          <w:rFonts w:ascii="Century Gothic" w:hAnsi="Century Gothic"/>
          <w:sz w:val="28"/>
          <w:szCs w:val="26"/>
        </w:rPr>
        <w:tab/>
        <w:t>1. turnus</w:t>
      </w:r>
      <w:r w:rsidR="00A24F36" w:rsidRPr="00F740EC">
        <w:rPr>
          <w:rFonts w:ascii="Century Gothic" w:hAnsi="Century Gothic"/>
          <w:sz w:val="28"/>
          <w:szCs w:val="26"/>
        </w:rPr>
        <w:tab/>
        <w:t>15. 7. 2019 – 19. 7. 2019</w:t>
      </w:r>
    </w:p>
    <w:p w:rsidR="00A24F36" w:rsidRPr="00F740EC" w:rsidRDefault="00A24F36" w:rsidP="00DA5241">
      <w:pPr>
        <w:rPr>
          <w:rFonts w:ascii="Century Gothic" w:hAnsi="Century Gothic"/>
          <w:sz w:val="28"/>
          <w:szCs w:val="26"/>
        </w:rPr>
      </w:pPr>
      <w:r w:rsidRPr="00F740EC">
        <w:rPr>
          <w:rFonts w:ascii="Century Gothic" w:hAnsi="Century Gothic"/>
          <w:sz w:val="28"/>
          <w:szCs w:val="26"/>
        </w:rPr>
        <w:tab/>
      </w:r>
      <w:r w:rsidRPr="00F740EC">
        <w:rPr>
          <w:rFonts w:ascii="Century Gothic" w:hAnsi="Century Gothic"/>
          <w:sz w:val="28"/>
          <w:szCs w:val="26"/>
        </w:rPr>
        <w:tab/>
        <w:t>2. turnus</w:t>
      </w:r>
      <w:r w:rsidRPr="00F740EC">
        <w:rPr>
          <w:rFonts w:ascii="Century Gothic" w:hAnsi="Century Gothic"/>
          <w:sz w:val="28"/>
          <w:szCs w:val="26"/>
        </w:rPr>
        <w:tab/>
        <w:t>22. 7. 2019 – 26. 7. 2019</w:t>
      </w:r>
    </w:p>
    <w:p w:rsidR="00A24F36" w:rsidRPr="00F740EC" w:rsidRDefault="00A24F36" w:rsidP="00DA5241">
      <w:pPr>
        <w:rPr>
          <w:rFonts w:ascii="Century Gothic" w:hAnsi="Century Gothic"/>
          <w:sz w:val="28"/>
          <w:szCs w:val="26"/>
        </w:rPr>
      </w:pPr>
      <w:r w:rsidRPr="00F740EC">
        <w:rPr>
          <w:rFonts w:ascii="Century Gothic" w:hAnsi="Century Gothic"/>
          <w:sz w:val="28"/>
          <w:szCs w:val="26"/>
        </w:rPr>
        <w:tab/>
      </w:r>
      <w:r w:rsidRPr="00F740EC">
        <w:rPr>
          <w:rFonts w:ascii="Century Gothic" w:hAnsi="Century Gothic"/>
          <w:sz w:val="28"/>
          <w:szCs w:val="26"/>
        </w:rPr>
        <w:tab/>
        <w:t>3. turnus</w:t>
      </w:r>
      <w:r w:rsidRPr="00F740EC">
        <w:rPr>
          <w:rFonts w:ascii="Century Gothic" w:hAnsi="Century Gothic"/>
          <w:sz w:val="28"/>
          <w:szCs w:val="26"/>
        </w:rPr>
        <w:tab/>
        <w:t>29. 7. 2019 – 2. 8. 2019</w:t>
      </w:r>
    </w:p>
    <w:p w:rsidR="00A24F36" w:rsidRPr="00F740EC" w:rsidRDefault="00A24F36" w:rsidP="00DA5241">
      <w:pPr>
        <w:rPr>
          <w:rFonts w:ascii="Century Gothic" w:hAnsi="Century Gothic"/>
          <w:sz w:val="28"/>
          <w:szCs w:val="26"/>
        </w:rPr>
      </w:pPr>
    </w:p>
    <w:p w:rsidR="00DA5241" w:rsidRPr="00F740EC" w:rsidRDefault="00DA5241" w:rsidP="00DA5241">
      <w:pPr>
        <w:rPr>
          <w:rFonts w:ascii="Century Gothic" w:hAnsi="Century Gothic"/>
          <w:sz w:val="28"/>
          <w:szCs w:val="26"/>
        </w:rPr>
      </w:pPr>
      <w:r w:rsidRPr="00F740EC">
        <w:rPr>
          <w:rFonts w:ascii="Century Gothic" w:hAnsi="Century Gothic"/>
          <w:sz w:val="28"/>
          <w:szCs w:val="26"/>
          <w:u w:val="single"/>
        </w:rPr>
        <w:t>ČAS:</w:t>
      </w:r>
      <w:r w:rsidR="00A24F36" w:rsidRPr="00F740EC">
        <w:rPr>
          <w:rFonts w:ascii="Century Gothic" w:hAnsi="Century Gothic"/>
          <w:sz w:val="28"/>
          <w:szCs w:val="26"/>
        </w:rPr>
        <w:tab/>
      </w:r>
      <w:r w:rsidR="00E97E2A" w:rsidRPr="00F740EC">
        <w:rPr>
          <w:rFonts w:ascii="Century Gothic" w:hAnsi="Century Gothic"/>
          <w:sz w:val="28"/>
          <w:szCs w:val="26"/>
        </w:rPr>
        <w:tab/>
      </w:r>
      <w:r w:rsidR="00A24F36" w:rsidRPr="00F740EC">
        <w:rPr>
          <w:rFonts w:ascii="Century Gothic" w:hAnsi="Century Gothic"/>
          <w:sz w:val="28"/>
          <w:szCs w:val="26"/>
        </w:rPr>
        <w:t>7:00 – 17:00</w:t>
      </w:r>
    </w:p>
    <w:p w:rsidR="00DA5241" w:rsidRPr="003C285C" w:rsidRDefault="00DA5241" w:rsidP="00DA5241">
      <w:pPr>
        <w:rPr>
          <w:rFonts w:ascii="Century Gothic" w:hAnsi="Century Gothic"/>
          <w:sz w:val="28"/>
          <w:szCs w:val="26"/>
        </w:rPr>
      </w:pPr>
      <w:r w:rsidRPr="00F740EC">
        <w:rPr>
          <w:rFonts w:ascii="Century Gothic" w:hAnsi="Century Gothic"/>
          <w:sz w:val="28"/>
          <w:szCs w:val="26"/>
          <w:u w:val="single"/>
        </w:rPr>
        <w:t>CENA:</w:t>
      </w:r>
      <w:r w:rsidR="00A24F36" w:rsidRPr="00F740EC">
        <w:rPr>
          <w:rFonts w:ascii="Century Gothic" w:hAnsi="Century Gothic"/>
          <w:sz w:val="28"/>
          <w:szCs w:val="26"/>
        </w:rPr>
        <w:tab/>
      </w:r>
      <w:r w:rsidR="009B46D1">
        <w:rPr>
          <w:rFonts w:ascii="Century Gothic" w:hAnsi="Century Gothic"/>
          <w:sz w:val="28"/>
          <w:szCs w:val="26"/>
        </w:rPr>
        <w:t>300,- Kč</w:t>
      </w:r>
      <w:r w:rsidR="003C285C">
        <w:rPr>
          <w:rFonts w:ascii="Century Gothic" w:hAnsi="Century Gothic"/>
          <w:color w:val="FF0000"/>
          <w:sz w:val="28"/>
          <w:szCs w:val="26"/>
        </w:rPr>
        <w:t xml:space="preserve"> </w:t>
      </w:r>
      <w:r w:rsidR="003C285C">
        <w:rPr>
          <w:rFonts w:ascii="Century Gothic" w:hAnsi="Century Gothic"/>
          <w:sz w:val="28"/>
          <w:szCs w:val="26"/>
        </w:rPr>
        <w:t>(za tý</w:t>
      </w:r>
      <w:r w:rsidR="009B46D1">
        <w:rPr>
          <w:rFonts w:ascii="Century Gothic" w:hAnsi="Century Gothic"/>
          <w:sz w:val="28"/>
          <w:szCs w:val="26"/>
        </w:rPr>
        <w:t>den)</w:t>
      </w:r>
    </w:p>
    <w:p w:rsidR="00DA5241" w:rsidRDefault="00DA5241" w:rsidP="00DA5241">
      <w:pPr>
        <w:rPr>
          <w:rFonts w:ascii="Century Gothic" w:hAnsi="Century Gothic"/>
          <w:sz w:val="28"/>
          <w:szCs w:val="26"/>
        </w:rPr>
      </w:pPr>
      <w:r w:rsidRPr="00F740EC">
        <w:rPr>
          <w:rFonts w:ascii="Century Gothic" w:hAnsi="Century Gothic"/>
          <w:sz w:val="28"/>
          <w:szCs w:val="26"/>
        </w:rPr>
        <w:t>(Jedná se pouze o úhradu stravy dítěte, samotný tábor je zdarma.)</w:t>
      </w:r>
    </w:p>
    <w:p w:rsidR="004A1646" w:rsidRPr="00F740EC" w:rsidRDefault="004A1646" w:rsidP="00DA5241">
      <w:pPr>
        <w:rPr>
          <w:rFonts w:ascii="Century Gothic" w:hAnsi="Century Gothic"/>
          <w:sz w:val="28"/>
          <w:szCs w:val="26"/>
        </w:rPr>
      </w:pPr>
    </w:p>
    <w:p w:rsidR="00E97E2A" w:rsidRPr="004A1646" w:rsidRDefault="004A1646" w:rsidP="00F740EC">
      <w:pPr>
        <w:spacing w:line="360" w:lineRule="auto"/>
        <w:rPr>
          <w:rFonts w:ascii="Century Gothic" w:hAnsi="Century Gothic"/>
          <w:sz w:val="28"/>
          <w:szCs w:val="28"/>
        </w:rPr>
      </w:pPr>
      <w:r w:rsidRPr="009B46D1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630555</wp:posOffset>
            </wp:positionV>
            <wp:extent cx="1692275" cy="2125345"/>
            <wp:effectExtent l="0" t="0" r="0" b="8255"/>
            <wp:wrapNone/>
            <wp:docPr id="1" name="Obrázek 1" descr="VÃ½sledek obrÃ¡zku pro harry potter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arry potter 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ackgroundRemoval t="2054" b="99487" l="4839" r="92097">
                                  <a14:foregroundMark x1="36290" y1="6290" x2="36290" y2="6290"/>
                                  <a14:foregroundMark x1="40968" y1="3209" x2="40968" y2="3209"/>
                                  <a14:foregroundMark x1="7097" y1="64955" x2="7097" y2="64955"/>
                                  <a14:foregroundMark x1="9355" y1="84596" x2="9355" y2="84596"/>
                                  <a14:foregroundMark x1="10645" y1="91656" x2="10645" y2="91656"/>
                                  <a14:foregroundMark x1="17903" y1="90629" x2="17903" y2="90629"/>
                                  <a14:foregroundMark x1="17419" y1="94994" x2="17419" y2="94994"/>
                                  <a14:foregroundMark x1="12742" y1="99230" x2="12742" y2="99230"/>
                                  <a14:foregroundMark x1="5806" y1="91656" x2="5806" y2="91656"/>
                                  <a14:foregroundMark x1="92258" y1="74840" x2="92258" y2="74840"/>
                                  <a14:foregroundMark x1="82903" y1="15789" x2="82903" y2="15789"/>
                                  <a14:foregroundMark x1="30806" y1="5905" x2="30806" y2="5905"/>
                                  <a14:foregroundMark x1="31935" y1="4878" x2="31935" y2="4878"/>
                                  <a14:foregroundMark x1="29516" y1="6290" x2="29516" y2="6290"/>
                                  <a14:foregroundMark x1="4839" y1="64827" x2="4839" y2="64827"/>
                                  <a14:foregroundMark x1="29839" y1="20796" x2="29839" y2="20796"/>
                                  <a14:foregroundMark x1="91452" y1="46213" x2="91452" y2="46213"/>
                                  <a14:foregroundMark x1="78226" y1="84082" x2="78226" y2="84082"/>
                                  <a14:foregroundMark x1="79194" y1="92426" x2="79194" y2="92426"/>
                                  <a14:foregroundMark x1="50000" y1="99487" x2="50000" y2="99487"/>
                                  <a14:foregroundMark x1="39032" y1="2054" x2="39032" y2="20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F36" w:rsidRPr="004A1646">
        <w:rPr>
          <w:rFonts w:ascii="Century Gothic" w:hAnsi="Century Gothic"/>
          <w:sz w:val="28"/>
          <w:szCs w:val="28"/>
        </w:rPr>
        <w:t>Pro bližší in</w:t>
      </w:r>
      <w:r w:rsidR="00E97E2A" w:rsidRPr="004A1646">
        <w:rPr>
          <w:rFonts w:ascii="Century Gothic" w:hAnsi="Century Gothic"/>
          <w:sz w:val="28"/>
          <w:szCs w:val="28"/>
        </w:rPr>
        <w:t>f</w:t>
      </w:r>
      <w:r w:rsidR="00A24F36" w:rsidRPr="004A1646">
        <w:rPr>
          <w:rFonts w:ascii="Century Gothic" w:hAnsi="Century Gothic"/>
          <w:sz w:val="28"/>
          <w:szCs w:val="28"/>
        </w:rPr>
        <w:t>ormace kontaktujte Mgr. Kamilu Hrčkulákovou</w:t>
      </w:r>
      <w:r w:rsidR="009B46D1" w:rsidRPr="004A1646">
        <w:rPr>
          <w:rFonts w:ascii="Century Gothic" w:hAnsi="Century Gothic"/>
          <w:sz w:val="28"/>
          <w:szCs w:val="28"/>
        </w:rPr>
        <w:t xml:space="preserve">, </w:t>
      </w:r>
      <w:r w:rsidR="00E97E2A" w:rsidRPr="004A1646">
        <w:rPr>
          <w:rFonts w:ascii="Century Gothic" w:hAnsi="Century Gothic"/>
          <w:sz w:val="28"/>
          <w:szCs w:val="28"/>
        </w:rPr>
        <w:t>tel.:</w:t>
      </w:r>
      <w:r w:rsidR="009B46D1" w:rsidRPr="004A1646">
        <w:rPr>
          <w:rFonts w:ascii="Century Gothic" w:hAnsi="Century Gothic"/>
          <w:sz w:val="28"/>
          <w:szCs w:val="28"/>
        </w:rPr>
        <w:t xml:space="preserve"> </w:t>
      </w:r>
      <w:r w:rsidR="00E97E2A" w:rsidRPr="004A1646">
        <w:rPr>
          <w:rFonts w:ascii="Century Gothic" w:hAnsi="Century Gothic"/>
          <w:sz w:val="28"/>
          <w:szCs w:val="28"/>
        </w:rPr>
        <w:t>+420 724 157 066, také se můžete obrátit na e-mailovou adresu</w:t>
      </w:r>
      <w:r w:rsidR="00A05335" w:rsidRPr="004A1646">
        <w:rPr>
          <w:rFonts w:ascii="Century Gothic" w:hAnsi="Century Gothic"/>
          <w:sz w:val="28"/>
          <w:szCs w:val="28"/>
        </w:rPr>
        <w:t xml:space="preserve"> </w:t>
      </w:r>
      <w:hyperlink r:id="rId7" w:history="1">
        <w:r w:rsidR="009B46D1" w:rsidRPr="004A1646">
          <w:rPr>
            <w:rStyle w:val="Hypertextovodkaz"/>
            <w:rFonts w:ascii="Century Gothic" w:hAnsi="Century Gothic"/>
            <w:sz w:val="28"/>
            <w:szCs w:val="28"/>
          </w:rPr>
          <w:t>taborybecvary@gmail.com</w:t>
        </w:r>
      </w:hyperlink>
    </w:p>
    <w:p w:rsidR="00A05335" w:rsidRDefault="00A05335" w:rsidP="00A05335">
      <w:pPr>
        <w:rPr>
          <w:rFonts w:ascii="Century Gothic" w:hAnsi="Century Gothic"/>
        </w:rPr>
      </w:pPr>
    </w:p>
    <w:p w:rsidR="00A05335" w:rsidRDefault="00A05335" w:rsidP="00A05335">
      <w:pPr>
        <w:rPr>
          <w:rFonts w:ascii="Century Gothic" w:hAnsi="Century Gothic"/>
        </w:rPr>
      </w:pPr>
    </w:p>
    <w:p w:rsidR="00DA5241" w:rsidRDefault="00DA5241" w:rsidP="00A05335">
      <w:bookmarkStart w:id="0" w:name="_GoBack"/>
      <w:bookmarkEnd w:id="0"/>
    </w:p>
    <w:sectPr w:rsidR="00DA5241" w:rsidSect="009B46D1">
      <w:pgSz w:w="11906" w:h="16838"/>
      <w:pgMar w:top="1417" w:right="1417" w:bottom="1417" w:left="1417" w:header="708" w:footer="708" w:gutter="0"/>
      <w:pgBorders w:offsetFrom="page">
        <w:top w:val="dotted" w:sz="4" w:space="24" w:color="FFFFFF" w:themeColor="background1"/>
        <w:left w:val="dotted" w:sz="4" w:space="24" w:color="FFFFFF" w:themeColor="background1"/>
        <w:bottom w:val="dotted" w:sz="4" w:space="24" w:color="FFFFFF" w:themeColor="background1"/>
        <w:right w:val="dotted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DA5241"/>
    <w:rsid w:val="003C285C"/>
    <w:rsid w:val="004A1646"/>
    <w:rsid w:val="00597E0F"/>
    <w:rsid w:val="009B46D1"/>
    <w:rsid w:val="00A05335"/>
    <w:rsid w:val="00A24F36"/>
    <w:rsid w:val="00CD3F18"/>
    <w:rsid w:val="00DA5241"/>
    <w:rsid w:val="00E2325D"/>
    <w:rsid w:val="00E97E2A"/>
    <w:rsid w:val="00F7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2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33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B46D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B46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borybecv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Kučerová</dc:creator>
  <cp:lastModifiedBy>Kamila Hrčkuláková</cp:lastModifiedBy>
  <cp:revision>2</cp:revision>
  <dcterms:created xsi:type="dcterms:W3CDTF">2019-06-18T12:28:00Z</dcterms:created>
  <dcterms:modified xsi:type="dcterms:W3CDTF">2019-06-18T12:28:00Z</dcterms:modified>
</cp:coreProperties>
</file>